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01D8" w14:textId="00AFC92E" w:rsidR="00447837" w:rsidRDefault="0091698D">
      <w:r>
        <w:t>Report from you District Councillor, December 2023</w:t>
      </w:r>
    </w:p>
    <w:p w14:paraId="26519042" w14:textId="70A89043" w:rsidR="0091698D" w:rsidRDefault="0091698D">
      <w:r>
        <w:t>There was a MSDC meeting on the 20</w:t>
      </w:r>
      <w:r w:rsidRPr="0091698D">
        <w:rPr>
          <w:vertAlign w:val="superscript"/>
        </w:rPr>
        <w:t>th</w:t>
      </w:r>
      <w:r>
        <w:t xml:space="preserve"> od November. Below a few items to report.</w:t>
      </w:r>
    </w:p>
    <w:p w14:paraId="37E243BB" w14:textId="6BCCF70A" w:rsidR="007E0AA5" w:rsidRDefault="009011DB" w:rsidP="007E0AA5">
      <w:pPr>
        <w:pStyle w:val="ListParagraph"/>
        <w:numPr>
          <w:ilvl w:val="0"/>
          <w:numId w:val="1"/>
        </w:numPr>
      </w:pPr>
      <w:r>
        <w:t>The Joint Local Development Scheme</w:t>
      </w:r>
      <w:r w:rsidR="00697BCA">
        <w:t>, Joint Local Development Plan,</w:t>
      </w:r>
      <w:r w:rsidR="00E9015A">
        <w:t xml:space="preserve"> </w:t>
      </w:r>
      <w:r w:rsidR="004176FF">
        <w:t>(part</w:t>
      </w:r>
      <w:r w:rsidR="00C716A4">
        <w:t xml:space="preserve"> of the Scheme) </w:t>
      </w:r>
      <w:r w:rsidR="00E9015A">
        <w:t>part on</w:t>
      </w:r>
      <w:r w:rsidR="00612D84">
        <w:t>e,</w:t>
      </w:r>
      <w:r w:rsidR="00697BCA">
        <w:t xml:space="preserve"> was adopted </w:t>
      </w:r>
      <w:r w:rsidR="004B02CD">
        <w:t xml:space="preserve">without any dissent. </w:t>
      </w:r>
      <w:r w:rsidR="00A80F16">
        <w:t xml:space="preserve">It had taken years of hard work on part of all </w:t>
      </w:r>
      <w:r w:rsidR="00F97DEE">
        <w:t xml:space="preserve">Officers and Parties involved. </w:t>
      </w:r>
      <w:r w:rsidR="002D509A">
        <w:t>It will be reviewed every five years</w:t>
      </w:r>
      <w:r w:rsidR="0021099C">
        <w:t xml:space="preserve">. The Document as a whole </w:t>
      </w:r>
      <w:r w:rsidR="00543809">
        <w:t xml:space="preserve">will </w:t>
      </w:r>
      <w:r w:rsidR="0021099C">
        <w:t>apply until 2037.</w:t>
      </w:r>
      <w:r w:rsidR="00543809">
        <w:t xml:space="preserve"> </w:t>
      </w:r>
    </w:p>
    <w:p w14:paraId="4D609041" w14:textId="369260E3" w:rsidR="008B04C1" w:rsidRDefault="008B04C1" w:rsidP="008B04C1">
      <w:pPr>
        <w:pStyle w:val="ListParagraph"/>
      </w:pPr>
      <w:r>
        <w:t>Amongst other features</w:t>
      </w:r>
      <w:r w:rsidR="00984892">
        <w:t xml:space="preserve"> of note is an update re rules applying to </w:t>
      </w:r>
      <w:proofErr w:type="spellStart"/>
      <w:proofErr w:type="gramStart"/>
      <w:r w:rsidR="00984892">
        <w:t>live stock</w:t>
      </w:r>
      <w:proofErr w:type="spellEnd"/>
      <w:proofErr w:type="gramEnd"/>
      <w:r w:rsidR="00984892">
        <w:t xml:space="preserve"> and poultry farming</w:t>
      </w:r>
      <w:r w:rsidR="0096225E">
        <w:t>.</w:t>
      </w:r>
    </w:p>
    <w:p w14:paraId="7EB45C2C" w14:textId="4DF71E5A" w:rsidR="00612D84" w:rsidRDefault="00612D84" w:rsidP="008B04C1">
      <w:pPr>
        <w:pStyle w:val="ListParagraph"/>
      </w:pPr>
      <w:r>
        <w:t xml:space="preserve">JLP part two, will take about two more years to take effect, after </w:t>
      </w:r>
      <w:r w:rsidR="00187304">
        <w:t>consultations and so forth.</w:t>
      </w:r>
    </w:p>
    <w:p w14:paraId="3C8B39A2" w14:textId="1273BF56" w:rsidR="004E79B1" w:rsidRDefault="000328A8" w:rsidP="008B04C1">
      <w:pPr>
        <w:pStyle w:val="ListParagraph"/>
      </w:pPr>
      <w:r>
        <w:t>Robert Hobbs, Corporate Manager, has a substantial role in the development of the documents as per above.</w:t>
      </w:r>
    </w:p>
    <w:p w14:paraId="63588C6E" w14:textId="77777777" w:rsidR="0096225E" w:rsidRDefault="0096225E" w:rsidP="0096225E"/>
    <w:p w14:paraId="44985B01" w14:textId="0F009366" w:rsidR="0096225E" w:rsidRDefault="008A6021" w:rsidP="0096225E">
      <w:pPr>
        <w:pStyle w:val="ListParagraph"/>
        <w:numPr>
          <w:ilvl w:val="0"/>
          <w:numId w:val="1"/>
        </w:numPr>
      </w:pPr>
      <w:r>
        <w:t xml:space="preserve">‘Cosy Homes’ plan was agreed, cross party. The intention is to provide financial aid to </w:t>
      </w:r>
      <w:r w:rsidR="00014ADC">
        <w:t xml:space="preserve">some of all the people who need to improve the insulation of their homes. </w:t>
      </w:r>
      <w:r w:rsidR="005C2021">
        <w:t xml:space="preserve">Criteria include an EPC rating below </w:t>
      </w:r>
      <w:r w:rsidR="00B80892">
        <w:t xml:space="preserve">C, an annual income below £ 40 000 and </w:t>
      </w:r>
      <w:r w:rsidR="006879A1">
        <w:t>tax bands of no more than D.</w:t>
      </w:r>
    </w:p>
    <w:p w14:paraId="7E5796EF" w14:textId="692E03CA" w:rsidR="006879A1" w:rsidRDefault="0004707B" w:rsidP="006879A1">
      <w:pPr>
        <w:pStyle w:val="ListParagraph"/>
      </w:pPr>
      <w:r>
        <w:t>Search under Mid Suffolk Cosy Homes for more information.</w:t>
      </w:r>
    </w:p>
    <w:p w14:paraId="7F4A108A" w14:textId="3C575388" w:rsidR="00FE4E9E" w:rsidRDefault="00FE4E9E" w:rsidP="006879A1">
      <w:pPr>
        <w:pStyle w:val="ListParagraph"/>
      </w:pPr>
      <w:r>
        <w:t xml:space="preserve">For money to cover flood damage, </w:t>
      </w:r>
      <w:r w:rsidR="000E251B">
        <w:t>visit the County Council web site.</w:t>
      </w:r>
    </w:p>
    <w:p w14:paraId="26B59878" w14:textId="77777777" w:rsidR="0004707B" w:rsidRDefault="0004707B" w:rsidP="0004707B"/>
    <w:p w14:paraId="61087500" w14:textId="0E958D2C" w:rsidR="0004707B" w:rsidRDefault="008664B5" w:rsidP="0004707B">
      <w:pPr>
        <w:pStyle w:val="ListParagraph"/>
        <w:numPr>
          <w:ilvl w:val="0"/>
          <w:numId w:val="1"/>
        </w:numPr>
      </w:pPr>
      <w:r>
        <w:t>The neighbourhood plans continue their important role</w:t>
      </w:r>
      <w:r w:rsidR="00BE77F4">
        <w:t>s and need to be updated as before.</w:t>
      </w:r>
    </w:p>
    <w:p w14:paraId="655BA874" w14:textId="34380E6F" w:rsidR="00E15210" w:rsidRDefault="00E15210" w:rsidP="00E15210">
      <w:pPr>
        <w:pStyle w:val="ListParagraph"/>
      </w:pPr>
    </w:p>
    <w:p w14:paraId="261A8E81" w14:textId="77777777" w:rsidR="00E15210" w:rsidRDefault="00E15210" w:rsidP="00E15210">
      <w:pPr>
        <w:pStyle w:val="ListParagraph"/>
      </w:pPr>
    </w:p>
    <w:p w14:paraId="338D0860" w14:textId="3261EE99" w:rsidR="00E15210" w:rsidRDefault="007F6E30" w:rsidP="00E15210">
      <w:pPr>
        <w:pStyle w:val="ListParagraph"/>
        <w:numPr>
          <w:ilvl w:val="0"/>
          <w:numId w:val="1"/>
        </w:numPr>
      </w:pPr>
      <w:r>
        <w:t xml:space="preserve">There is a </w:t>
      </w:r>
      <w:r w:rsidR="003427A3">
        <w:t>‘</w:t>
      </w:r>
      <w:r>
        <w:t>rough sleeper outreach team</w:t>
      </w:r>
      <w:r w:rsidR="003427A3">
        <w:t xml:space="preserve">’, </w:t>
      </w:r>
      <w:r w:rsidR="008B2142">
        <w:t xml:space="preserve">to contact this team </w:t>
      </w:r>
      <w:hyperlink r:id="rId5" w:history="1">
        <w:r w:rsidR="00CE501D" w:rsidRPr="006E3415">
          <w:rPr>
            <w:rStyle w:val="Hyperlink"/>
          </w:rPr>
          <w:t>www.streetlink.og.uk</w:t>
        </w:r>
      </w:hyperlink>
      <w:r w:rsidR="00CE501D">
        <w:t xml:space="preserve"> can be used. Anyone who spots a person in potential need </w:t>
      </w:r>
      <w:r w:rsidR="00580472">
        <w:t>may use this link.</w:t>
      </w:r>
    </w:p>
    <w:p w14:paraId="53E1CEB0" w14:textId="77777777" w:rsidR="00E9367D" w:rsidRDefault="00E9367D" w:rsidP="00E9367D">
      <w:pPr>
        <w:pStyle w:val="ListParagraph"/>
      </w:pPr>
    </w:p>
    <w:p w14:paraId="32D5FA34" w14:textId="57F2F470" w:rsidR="00580472" w:rsidRDefault="009E04B7" w:rsidP="00580472">
      <w:pPr>
        <w:pStyle w:val="ListParagraph"/>
        <w:numPr>
          <w:ilvl w:val="0"/>
          <w:numId w:val="1"/>
        </w:numPr>
      </w:pPr>
      <w:r>
        <w:t xml:space="preserve">There is also a </w:t>
      </w:r>
      <w:proofErr w:type="spellStart"/>
      <w:r>
        <w:t>a</w:t>
      </w:r>
      <w:proofErr w:type="spellEnd"/>
      <w:r>
        <w:t xml:space="preserve"> possibility for anyone in need of </w:t>
      </w:r>
      <w:r w:rsidR="004C15D0">
        <w:t>help to provide food or heating to contact Mid</w:t>
      </w:r>
      <w:r w:rsidR="005D070C">
        <w:t xml:space="preserve"> </w:t>
      </w:r>
      <w:r w:rsidR="004C15D0">
        <w:t>Suffolk</w:t>
      </w:r>
      <w:r w:rsidR="005D070C">
        <w:t xml:space="preserve"> District Council, </w:t>
      </w:r>
      <w:r w:rsidR="00E9367D">
        <w:t xml:space="preserve">headline </w:t>
      </w:r>
      <w:r w:rsidR="005D070C">
        <w:t>‘I</w:t>
      </w:r>
      <w:r w:rsidR="00E9367D">
        <w:t xml:space="preserve"> need help’.</w:t>
      </w:r>
    </w:p>
    <w:p w14:paraId="01637155" w14:textId="77777777" w:rsidR="00E9367D" w:rsidRDefault="00E9367D" w:rsidP="00E9367D">
      <w:pPr>
        <w:pStyle w:val="ListParagraph"/>
      </w:pPr>
    </w:p>
    <w:p w14:paraId="0E3E3719" w14:textId="476FDD50" w:rsidR="00E9367D" w:rsidRDefault="003B7332" w:rsidP="00580472">
      <w:pPr>
        <w:pStyle w:val="ListParagraph"/>
        <w:numPr>
          <w:ilvl w:val="0"/>
          <w:numId w:val="1"/>
        </w:numPr>
      </w:pPr>
      <w:r>
        <w:t xml:space="preserve">Finally, but not least, there are new </w:t>
      </w:r>
      <w:r w:rsidR="002B246B">
        <w:t>rules regarding Postal and Proxy voting. They apply from the 31</w:t>
      </w:r>
      <w:r w:rsidR="002B246B" w:rsidRPr="002B246B">
        <w:rPr>
          <w:vertAlign w:val="superscript"/>
        </w:rPr>
        <w:t>st</w:t>
      </w:r>
      <w:r w:rsidR="002B246B">
        <w:t xml:space="preserve"> of October this year for </w:t>
      </w:r>
      <w:r w:rsidR="00757A62">
        <w:t>all elections in England.</w:t>
      </w:r>
    </w:p>
    <w:p w14:paraId="38984F58" w14:textId="77777777" w:rsidR="00757A62" w:rsidRDefault="00757A62" w:rsidP="00757A62">
      <w:pPr>
        <w:pStyle w:val="ListParagraph"/>
      </w:pPr>
    </w:p>
    <w:p w14:paraId="33F5B0F0" w14:textId="77777777" w:rsidR="00757A62" w:rsidRDefault="00757A62" w:rsidP="00757A62">
      <w:pPr>
        <w:pStyle w:val="ListParagraph"/>
      </w:pPr>
    </w:p>
    <w:p w14:paraId="39CC5989" w14:textId="5958103D" w:rsidR="00757A62" w:rsidRDefault="00757A62" w:rsidP="00757A62">
      <w:pPr>
        <w:pStyle w:val="ListParagraph"/>
      </w:pPr>
      <w:r>
        <w:t>Anders Linder</w:t>
      </w:r>
    </w:p>
    <w:p w14:paraId="52814757" w14:textId="0E75B15D" w:rsidR="00757A62" w:rsidRDefault="00757A62" w:rsidP="00757A62">
      <w:pPr>
        <w:pStyle w:val="ListParagraph"/>
      </w:pPr>
      <w:r>
        <w:t>District Councillor</w:t>
      </w:r>
    </w:p>
    <w:p w14:paraId="5112DA25" w14:textId="77777777" w:rsidR="00E15210" w:rsidRDefault="00E15210" w:rsidP="00E15210"/>
    <w:p w14:paraId="5F5CC24D" w14:textId="12796425" w:rsidR="00BE77F4" w:rsidRDefault="00BE77F4" w:rsidP="00BE77F4">
      <w:pPr>
        <w:ind w:left="360"/>
      </w:pPr>
    </w:p>
    <w:p w14:paraId="618CDA06" w14:textId="418642C5" w:rsidR="00BE77F4" w:rsidRDefault="00BE77F4" w:rsidP="00E9367D">
      <w:pPr>
        <w:pStyle w:val="ListParagraph"/>
      </w:pPr>
    </w:p>
    <w:sectPr w:rsidR="00BE7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D42"/>
    <w:multiLevelType w:val="hybridMultilevel"/>
    <w:tmpl w:val="7CF44396"/>
    <w:lvl w:ilvl="0" w:tplc="00566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8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8D"/>
    <w:rsid w:val="00014ADC"/>
    <w:rsid w:val="000328A8"/>
    <w:rsid w:val="0004707B"/>
    <w:rsid w:val="000E251B"/>
    <w:rsid w:val="00187304"/>
    <w:rsid w:val="0021099C"/>
    <w:rsid w:val="002B246B"/>
    <w:rsid w:val="002D509A"/>
    <w:rsid w:val="003427A3"/>
    <w:rsid w:val="003B7332"/>
    <w:rsid w:val="004176FF"/>
    <w:rsid w:val="00422287"/>
    <w:rsid w:val="00447837"/>
    <w:rsid w:val="004B02CD"/>
    <w:rsid w:val="004C15D0"/>
    <w:rsid w:val="004E79B1"/>
    <w:rsid w:val="00543809"/>
    <w:rsid w:val="00580472"/>
    <w:rsid w:val="005B7C9B"/>
    <w:rsid w:val="005C2021"/>
    <w:rsid w:val="005D070C"/>
    <w:rsid w:val="00612D84"/>
    <w:rsid w:val="006879A1"/>
    <w:rsid w:val="00697BCA"/>
    <w:rsid w:val="00757A62"/>
    <w:rsid w:val="00771147"/>
    <w:rsid w:val="007E0AA5"/>
    <w:rsid w:val="007F6E30"/>
    <w:rsid w:val="008664B5"/>
    <w:rsid w:val="008A6021"/>
    <w:rsid w:val="008B04C1"/>
    <w:rsid w:val="008B2142"/>
    <w:rsid w:val="009011DB"/>
    <w:rsid w:val="0091698D"/>
    <w:rsid w:val="0096225E"/>
    <w:rsid w:val="00984892"/>
    <w:rsid w:val="009E04B7"/>
    <w:rsid w:val="00A80F16"/>
    <w:rsid w:val="00B80892"/>
    <w:rsid w:val="00BE77F4"/>
    <w:rsid w:val="00C716A4"/>
    <w:rsid w:val="00CE501D"/>
    <w:rsid w:val="00E15210"/>
    <w:rsid w:val="00E9015A"/>
    <w:rsid w:val="00E9367D"/>
    <w:rsid w:val="00F57EDC"/>
    <w:rsid w:val="00F97DE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CC1B"/>
  <w15:chartTrackingRefBased/>
  <w15:docId w15:val="{973398B8-8CDA-4754-A4E6-9B3F0B8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etlink.o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Linder (Cllr)</dc:creator>
  <cp:keywords/>
  <dc:description/>
  <cp:lastModifiedBy>Carl King</cp:lastModifiedBy>
  <cp:revision>2</cp:revision>
  <dcterms:created xsi:type="dcterms:W3CDTF">2023-12-22T10:20:00Z</dcterms:created>
  <dcterms:modified xsi:type="dcterms:W3CDTF">2023-12-22T10:20:00Z</dcterms:modified>
</cp:coreProperties>
</file>