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78DC3" w14:textId="464DFD90" w:rsidR="00447837" w:rsidRDefault="00147112">
      <w:r>
        <w:t>Report from your District Councillor Feb-March 2024</w:t>
      </w:r>
    </w:p>
    <w:p w14:paraId="673AFA22" w14:textId="77777777" w:rsidR="0071373E" w:rsidRDefault="0071373E"/>
    <w:p w14:paraId="3BAF9795" w14:textId="4F966D17" w:rsidR="0071373E" w:rsidRDefault="00ED7A83" w:rsidP="007D7D84">
      <w:pPr>
        <w:pStyle w:val="ListParagraph"/>
        <w:numPr>
          <w:ilvl w:val="0"/>
          <w:numId w:val="3"/>
        </w:numPr>
      </w:pPr>
      <w:r>
        <w:t xml:space="preserve">The MSDC meeting in February was heavily concentrated on </w:t>
      </w:r>
      <w:r w:rsidR="002C37F5">
        <w:t>budgetary matters.</w:t>
      </w:r>
    </w:p>
    <w:p w14:paraId="37EE1715" w14:textId="4E180CD3" w:rsidR="002C37F5" w:rsidRDefault="00056237" w:rsidP="002C37F5">
      <w:pPr>
        <w:pStyle w:val="ListParagraph"/>
      </w:pPr>
      <w:r>
        <w:t xml:space="preserve">It was proposed and decided to increase the </w:t>
      </w:r>
      <w:r w:rsidR="00F25B58">
        <w:t xml:space="preserve">Council tax by 2% for the year24/25 and </w:t>
      </w:r>
      <w:r w:rsidR="003F4CAE">
        <w:t xml:space="preserve">planned increases of 2,99% for the following </w:t>
      </w:r>
      <w:r w:rsidR="00AE6392">
        <w:t>three</w:t>
      </w:r>
      <w:r w:rsidR="003F4CAE">
        <w:t xml:space="preserve"> years. That is something that isn’t ‘written in </w:t>
      </w:r>
      <w:r w:rsidR="004D6D2A">
        <w:t>s</w:t>
      </w:r>
      <w:r w:rsidR="003F4CAE">
        <w:t>tone’ at this stage</w:t>
      </w:r>
      <w:r w:rsidR="004D6D2A">
        <w:t xml:space="preserve"> but that is the plan.</w:t>
      </w:r>
    </w:p>
    <w:p w14:paraId="2A8D6A00" w14:textId="32AAF8D0" w:rsidR="004D6D2A" w:rsidRDefault="000A0E06" w:rsidP="002C37F5">
      <w:pPr>
        <w:pStyle w:val="ListParagraph"/>
      </w:pPr>
      <w:r>
        <w:t>We were presented with figures from the relevant officers high</w:t>
      </w:r>
      <w:r w:rsidR="009C6F82">
        <w:t xml:space="preserve">lighting an estimated budget surplus for 24/25 of </w:t>
      </w:r>
      <w:r w:rsidR="00C57FC3">
        <w:t>5,2 million pounds</w:t>
      </w:r>
      <w:r w:rsidR="00AE6392">
        <w:t xml:space="preserve">. </w:t>
      </w:r>
      <w:r w:rsidR="007D0B84">
        <w:t xml:space="preserve">Re the following years the lowest surplus </w:t>
      </w:r>
      <w:r w:rsidR="00BA523E">
        <w:t>would be 2,4 million pounds</w:t>
      </w:r>
      <w:r w:rsidR="00AA752E">
        <w:t xml:space="preserve">. These figures </w:t>
      </w:r>
      <w:r w:rsidR="00604BE8">
        <w:t>are to be found on page 67 of the budget report, table 9.</w:t>
      </w:r>
    </w:p>
    <w:p w14:paraId="78953E5D" w14:textId="730E423A" w:rsidR="00B57E8E" w:rsidRDefault="00B57E8E" w:rsidP="002C37F5">
      <w:pPr>
        <w:pStyle w:val="ListParagraph"/>
      </w:pPr>
      <w:r>
        <w:t xml:space="preserve">For a band D dwelling </w:t>
      </w:r>
      <w:r w:rsidR="001613F5">
        <w:t>it mean £94.86</w:t>
      </w:r>
      <w:r w:rsidR="00B02B36">
        <w:t xml:space="preserve"> in additional tax for the coming year.</w:t>
      </w:r>
    </w:p>
    <w:p w14:paraId="3178B4B0" w14:textId="205CA22C" w:rsidR="00AB2506" w:rsidRDefault="00AB2506" w:rsidP="002C37F5">
      <w:pPr>
        <w:pStyle w:val="ListParagraph"/>
      </w:pPr>
      <w:r>
        <w:t xml:space="preserve">Needless to </w:t>
      </w:r>
      <w:proofErr w:type="gramStart"/>
      <w:r>
        <w:t>say</w:t>
      </w:r>
      <w:proofErr w:type="gramEnd"/>
      <w:r>
        <w:t xml:space="preserve"> there was a lot of debate on this topic.</w:t>
      </w:r>
    </w:p>
    <w:p w14:paraId="7C2A0869" w14:textId="3A346F7C" w:rsidR="00AB2506" w:rsidRDefault="004178C9" w:rsidP="002C37F5">
      <w:pPr>
        <w:pStyle w:val="ListParagraph"/>
      </w:pPr>
      <w:r>
        <w:t>I voted against this increase</w:t>
      </w:r>
      <w:r w:rsidR="00D67306">
        <w:t>.</w:t>
      </w:r>
      <w:r w:rsidR="00473843">
        <w:t xml:space="preserve"> The estimated surplus margins are solid</w:t>
      </w:r>
      <w:r w:rsidR="00DF64B6">
        <w:t>, certainly for this coming year.</w:t>
      </w:r>
      <w:r w:rsidR="00473843">
        <w:t xml:space="preserve"> </w:t>
      </w:r>
      <w:r w:rsidR="00D67306">
        <w:t>I believe that taxes should be raised when necessary and in this scenario it isn’t</w:t>
      </w:r>
      <w:r w:rsidR="00F07827">
        <w:t xml:space="preserve">. On top of this there is a ‘cost of living’ </w:t>
      </w:r>
      <w:proofErr w:type="gramStart"/>
      <w:r w:rsidR="00F07827">
        <w:t>crisis</w:t>
      </w:r>
      <w:proofErr w:type="gramEnd"/>
      <w:r w:rsidR="00F07827">
        <w:t xml:space="preserve"> so burdens ought not to be increased</w:t>
      </w:r>
      <w:r w:rsidR="00263CAC">
        <w:t>.</w:t>
      </w:r>
    </w:p>
    <w:p w14:paraId="18E5CEDE" w14:textId="77777777" w:rsidR="004F40CA" w:rsidRDefault="004F40CA" w:rsidP="002C37F5">
      <w:pPr>
        <w:pStyle w:val="ListParagraph"/>
      </w:pPr>
    </w:p>
    <w:p w14:paraId="4DFAF895" w14:textId="15D7E312" w:rsidR="000F1DD1" w:rsidRDefault="00205A01" w:rsidP="00114006">
      <w:pPr>
        <w:pStyle w:val="ListParagraph"/>
        <w:numPr>
          <w:ilvl w:val="0"/>
          <w:numId w:val="3"/>
        </w:numPr>
      </w:pPr>
      <w:r>
        <w:t xml:space="preserve">The HRA, the Housing Revenue </w:t>
      </w:r>
      <w:r w:rsidR="00BE2D89">
        <w:t>Account was also duly debated and decided upon.</w:t>
      </w:r>
      <w:r w:rsidR="009842AE">
        <w:t xml:space="preserve"> This is an income and expenditure stream that cannot be </w:t>
      </w:r>
      <w:r w:rsidR="007D207A">
        <w:t>amended by transfers from the ‘general Fund’.</w:t>
      </w:r>
      <w:r w:rsidR="00114006">
        <w:t xml:space="preserve"> </w:t>
      </w:r>
      <w:r w:rsidR="00997320">
        <w:t xml:space="preserve">It was proposed that </w:t>
      </w:r>
      <w:r w:rsidR="004F52E6">
        <w:t>council housing rents go up by 7,7%.</w:t>
      </w:r>
      <w:r w:rsidR="00EB6E77">
        <w:t xml:space="preserve"> Utility charges for </w:t>
      </w:r>
      <w:r w:rsidR="004806CD">
        <w:t>sheltered housing</w:t>
      </w:r>
      <w:r w:rsidR="008B2AE6">
        <w:t xml:space="preserve"> to increase by 44%.</w:t>
      </w:r>
      <w:r w:rsidR="005F0CF7">
        <w:t xml:space="preserve"> This </w:t>
      </w:r>
      <w:r w:rsidR="000F1DD1">
        <w:t xml:space="preserve">more than the increases in prices. </w:t>
      </w:r>
      <w:r w:rsidR="00C3367E">
        <w:t>During the debate it</w:t>
      </w:r>
      <w:r w:rsidR="000F1DD1">
        <w:t xml:space="preserve"> was proposed that </w:t>
      </w:r>
      <w:r w:rsidR="00B92DA9">
        <w:t xml:space="preserve">a </w:t>
      </w:r>
      <w:proofErr w:type="gramStart"/>
      <w:r w:rsidR="00B92DA9">
        <w:t>2 year</w:t>
      </w:r>
      <w:proofErr w:type="gramEnd"/>
      <w:r w:rsidR="00B92DA9">
        <w:t xml:space="preserve"> phasing in period for these charges should be app</w:t>
      </w:r>
      <w:r w:rsidR="00C3367E">
        <w:t>lied.</w:t>
      </w:r>
      <w:r w:rsidR="0065259D">
        <w:t xml:space="preserve"> It was pointed out universal credit would pay for a part of these increases</w:t>
      </w:r>
      <w:r w:rsidR="00FC2166">
        <w:t xml:space="preserve">. </w:t>
      </w:r>
      <w:proofErr w:type="spellStart"/>
      <w:r w:rsidR="00114006">
        <w:t>T</w:t>
      </w:r>
      <w:r w:rsidR="00FC4658">
        <w:t xml:space="preserve"> </w:t>
      </w:r>
      <w:r w:rsidR="00114006">
        <w:t>he</w:t>
      </w:r>
      <w:proofErr w:type="spellEnd"/>
      <w:r w:rsidR="00114006">
        <w:t xml:space="preserve"> suggestions as per above were carried. </w:t>
      </w:r>
      <w:r w:rsidR="00026A07">
        <w:t>I voted against these increases.</w:t>
      </w:r>
    </w:p>
    <w:p w14:paraId="5E7B4E6E" w14:textId="5814C87A" w:rsidR="00026A07" w:rsidRDefault="00026A07" w:rsidP="00FC4658">
      <w:pPr>
        <w:pStyle w:val="ListParagraph"/>
      </w:pPr>
    </w:p>
    <w:p w14:paraId="0CABFDCC" w14:textId="1EA3DD09" w:rsidR="00FC4658" w:rsidRDefault="00B269AA" w:rsidP="00FC4658">
      <w:pPr>
        <w:pStyle w:val="ListParagraph"/>
        <w:numPr>
          <w:ilvl w:val="0"/>
          <w:numId w:val="3"/>
        </w:numPr>
      </w:pPr>
      <w:r>
        <w:t xml:space="preserve">The previously </w:t>
      </w:r>
      <w:r w:rsidR="00DB0051">
        <w:t xml:space="preserve">proposed increases in </w:t>
      </w:r>
      <w:r w:rsidR="002A7C8B">
        <w:t>taxation for empty homed and for second homes w</w:t>
      </w:r>
      <w:r w:rsidR="006F5527">
        <w:t>ere briefly debated and carried. I voted in favour of these.</w:t>
      </w:r>
      <w:r w:rsidR="00E96EB8">
        <w:t xml:space="preserve"> In the District there are about 520 empty dwellings.</w:t>
      </w:r>
    </w:p>
    <w:p w14:paraId="2E87088E" w14:textId="77777777" w:rsidR="00D72149" w:rsidRDefault="00D72149" w:rsidP="00D72149">
      <w:pPr>
        <w:pStyle w:val="ListParagraph"/>
      </w:pPr>
    </w:p>
    <w:p w14:paraId="56705559" w14:textId="67966C6F" w:rsidR="00D72149" w:rsidRDefault="00DE6B8E" w:rsidP="00FC4658">
      <w:pPr>
        <w:pStyle w:val="ListParagraph"/>
        <w:numPr>
          <w:ilvl w:val="0"/>
          <w:numId w:val="3"/>
        </w:numPr>
      </w:pPr>
      <w:r>
        <w:t xml:space="preserve">Four substitutes for the Planning </w:t>
      </w:r>
      <w:r w:rsidR="00A5482C">
        <w:t xml:space="preserve">Committee were agreed. These are </w:t>
      </w:r>
      <w:r w:rsidR="002D5D89">
        <w:t xml:space="preserve">Colin Lay, David Penny, Anders </w:t>
      </w:r>
      <w:proofErr w:type="gramStart"/>
      <w:r w:rsidR="002D5D89">
        <w:t>Linder</w:t>
      </w:r>
      <w:proofErr w:type="gramEnd"/>
      <w:r w:rsidR="002D5D89">
        <w:t xml:space="preserve"> and Adrienne Marrio</w:t>
      </w:r>
      <w:r w:rsidR="00A54D6D">
        <w:t>tt.</w:t>
      </w:r>
    </w:p>
    <w:p w14:paraId="70D3FD5F" w14:textId="77777777" w:rsidR="00FC5BAE" w:rsidRDefault="00FC5BAE" w:rsidP="00FC5BAE">
      <w:pPr>
        <w:pStyle w:val="ListParagraph"/>
      </w:pPr>
    </w:p>
    <w:p w14:paraId="0BBD1B7B" w14:textId="5AECA289" w:rsidR="00FC5BAE" w:rsidRDefault="00C54D64" w:rsidP="00FC4658">
      <w:pPr>
        <w:pStyle w:val="ListParagraph"/>
        <w:numPr>
          <w:ilvl w:val="0"/>
          <w:numId w:val="3"/>
        </w:numPr>
      </w:pPr>
      <w:r>
        <w:t>There will be a cross party</w:t>
      </w:r>
      <w:r w:rsidR="000327F4">
        <w:t xml:space="preserve"> CIL expenditure framework review</w:t>
      </w:r>
      <w:r w:rsidR="00BA60AF">
        <w:t>, the 6</w:t>
      </w:r>
      <w:r w:rsidR="00BA60AF" w:rsidRPr="00BA60AF">
        <w:rPr>
          <w:vertAlign w:val="superscript"/>
        </w:rPr>
        <w:t>th</w:t>
      </w:r>
      <w:r w:rsidR="00BA60AF">
        <w:t xml:space="preserve"> review. </w:t>
      </w:r>
      <w:r w:rsidR="00C728A9">
        <w:t xml:space="preserve">The outcome </w:t>
      </w:r>
      <w:r w:rsidR="00EC26AF">
        <w:t>of this is expected to be put to MSCD in March next year.</w:t>
      </w:r>
    </w:p>
    <w:p w14:paraId="29093986" w14:textId="77777777" w:rsidR="00EC26AF" w:rsidRDefault="00EC26AF" w:rsidP="00EC26AF">
      <w:pPr>
        <w:pStyle w:val="ListParagraph"/>
      </w:pPr>
    </w:p>
    <w:p w14:paraId="61CA4D6D" w14:textId="4799164B" w:rsidR="00EC26AF" w:rsidRDefault="00EC26AF" w:rsidP="00FC4658">
      <w:pPr>
        <w:pStyle w:val="ListParagraph"/>
        <w:numPr>
          <w:ilvl w:val="0"/>
          <w:numId w:val="3"/>
        </w:numPr>
      </w:pPr>
      <w:r>
        <w:t>Briefing sessions</w:t>
      </w:r>
      <w:r w:rsidR="00F15BDC">
        <w:t xml:space="preserve"> for Parishes</w:t>
      </w:r>
      <w:r>
        <w:t xml:space="preserve"> </w:t>
      </w:r>
      <w:r w:rsidR="00F15BDC">
        <w:t xml:space="preserve">on CIL </w:t>
      </w:r>
      <w:r w:rsidR="00F059C5">
        <w:t>can be arranged</w:t>
      </w:r>
      <w:r w:rsidR="00DA12CE">
        <w:t>, one possibility is for several Parishes to jointly atten</w:t>
      </w:r>
      <w:r w:rsidR="005C4C04">
        <w:t xml:space="preserve">d a session of this kind. </w:t>
      </w:r>
      <w:r w:rsidR="008B4651">
        <w:t xml:space="preserve">Jo Moyes is very capable person to liaise with. </w:t>
      </w:r>
      <w:r w:rsidR="00FA1DFD">
        <w:t xml:space="preserve">If there is an </w:t>
      </w:r>
      <w:proofErr w:type="gramStart"/>
      <w:r w:rsidR="00FA1DFD">
        <w:t>interest</w:t>
      </w:r>
      <w:proofErr w:type="gramEnd"/>
      <w:r w:rsidR="00FA1DFD">
        <w:t xml:space="preserve"> you are also welcome to get in touch with me</w:t>
      </w:r>
      <w:r w:rsidR="003E1521">
        <w:t xml:space="preserve"> about ideas on this. I would be</w:t>
      </w:r>
      <w:r w:rsidR="00A16CD7">
        <w:t xml:space="preserve"> happy to talk to Jo.</w:t>
      </w:r>
    </w:p>
    <w:p w14:paraId="573F7BE7" w14:textId="77777777" w:rsidR="00B809FB" w:rsidRDefault="00B809FB" w:rsidP="00B809FB">
      <w:pPr>
        <w:pStyle w:val="ListParagraph"/>
      </w:pPr>
    </w:p>
    <w:p w14:paraId="00299B82" w14:textId="3703D1F2" w:rsidR="00B809FB" w:rsidRDefault="0054132C" w:rsidP="00FC4658">
      <w:pPr>
        <w:pStyle w:val="ListParagraph"/>
        <w:numPr>
          <w:ilvl w:val="0"/>
          <w:numId w:val="3"/>
        </w:numPr>
      </w:pPr>
      <w:r>
        <w:t>At the last Stradbroke Parish</w:t>
      </w:r>
      <w:r w:rsidR="00A77B47">
        <w:t xml:space="preserve"> Council meeting I was asked about who to contact about any questions </w:t>
      </w:r>
      <w:r w:rsidR="000C1925">
        <w:t>concerning flood risk assessment as previously reported from the MSCD of January</w:t>
      </w:r>
      <w:r w:rsidR="00696272">
        <w:t xml:space="preserve">. Fiona Duhamel could be </w:t>
      </w:r>
      <w:proofErr w:type="gramStart"/>
      <w:r w:rsidR="00696272">
        <w:t>asked</w:t>
      </w:r>
      <w:r w:rsidR="003D5FB2">
        <w:t>,</w:t>
      </w:r>
      <w:proofErr w:type="gramEnd"/>
      <w:r w:rsidR="003D5FB2">
        <w:t xml:space="preserve"> however she is soon to leave the organisation</w:t>
      </w:r>
      <w:r w:rsidR="000D6271">
        <w:t>, Di Robinson is the new Director</w:t>
      </w:r>
      <w:r w:rsidR="005776A0">
        <w:t xml:space="preserve"> for Communities and Economy</w:t>
      </w:r>
      <w:r w:rsidR="00F8632F">
        <w:t>, she may be a better alternative as she isn’t about to leave.</w:t>
      </w:r>
    </w:p>
    <w:p w14:paraId="7ECF0BB7" w14:textId="77777777" w:rsidR="00F8632F" w:rsidRDefault="00F8632F" w:rsidP="00F8632F">
      <w:pPr>
        <w:pStyle w:val="ListParagraph"/>
      </w:pPr>
    </w:p>
    <w:p w14:paraId="537C0CEA" w14:textId="642EC05F" w:rsidR="00F8632F" w:rsidRDefault="00F8632F" w:rsidP="00D239AA">
      <w:pPr>
        <w:pStyle w:val="ListParagraph"/>
      </w:pPr>
      <w:r>
        <w:t xml:space="preserve">Best </w:t>
      </w:r>
      <w:proofErr w:type="gramStart"/>
      <w:r>
        <w:t>Wishes,</w:t>
      </w:r>
      <w:r w:rsidR="00D239AA">
        <w:t xml:space="preserve">  Anders</w:t>
      </w:r>
      <w:proofErr w:type="gramEnd"/>
      <w:r w:rsidR="00D239AA">
        <w:t xml:space="preserve"> Linder</w:t>
      </w:r>
    </w:p>
    <w:p w14:paraId="779DC392" w14:textId="77777777" w:rsidR="00FC2166" w:rsidRDefault="00FC2166" w:rsidP="00FC2166">
      <w:pPr>
        <w:pStyle w:val="ListParagraph"/>
      </w:pPr>
    </w:p>
    <w:p w14:paraId="7ABE750F" w14:textId="77777777" w:rsidR="00FC2166" w:rsidRDefault="00FC2166" w:rsidP="00FC2166">
      <w:pPr>
        <w:pStyle w:val="ListParagraph"/>
      </w:pPr>
    </w:p>
    <w:sectPr w:rsidR="00FC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E4744"/>
    <w:multiLevelType w:val="hybridMultilevel"/>
    <w:tmpl w:val="8280F320"/>
    <w:lvl w:ilvl="0" w:tplc="982E87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3F6"/>
    <w:multiLevelType w:val="hybridMultilevel"/>
    <w:tmpl w:val="C9D812FE"/>
    <w:lvl w:ilvl="0" w:tplc="86B680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C6ED0"/>
    <w:multiLevelType w:val="hybridMultilevel"/>
    <w:tmpl w:val="DEB2EBC4"/>
    <w:lvl w:ilvl="0" w:tplc="E5DE1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663079">
    <w:abstractNumId w:val="0"/>
  </w:num>
  <w:num w:numId="2" w16cid:durableId="1369839842">
    <w:abstractNumId w:val="1"/>
  </w:num>
  <w:num w:numId="3" w16cid:durableId="632448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12"/>
    <w:rsid w:val="00026A07"/>
    <w:rsid w:val="000327F4"/>
    <w:rsid w:val="00056237"/>
    <w:rsid w:val="000A0E06"/>
    <w:rsid w:val="000C1925"/>
    <w:rsid w:val="000D6271"/>
    <w:rsid w:val="000F1DD1"/>
    <w:rsid w:val="00114006"/>
    <w:rsid w:val="00147112"/>
    <w:rsid w:val="001613F5"/>
    <w:rsid w:val="00205A01"/>
    <w:rsid w:val="00263CAC"/>
    <w:rsid w:val="002A7C8B"/>
    <w:rsid w:val="002C37F5"/>
    <w:rsid w:val="002D5D89"/>
    <w:rsid w:val="003D5FB2"/>
    <w:rsid w:val="003E1521"/>
    <w:rsid w:val="003F4CAE"/>
    <w:rsid w:val="004178C9"/>
    <w:rsid w:val="00422287"/>
    <w:rsid w:val="00447837"/>
    <w:rsid w:val="00473843"/>
    <w:rsid w:val="004806CD"/>
    <w:rsid w:val="004D6D2A"/>
    <w:rsid w:val="004F40CA"/>
    <w:rsid w:val="004F52E6"/>
    <w:rsid w:val="0054132C"/>
    <w:rsid w:val="005776A0"/>
    <w:rsid w:val="005C4C04"/>
    <w:rsid w:val="005F0CF7"/>
    <w:rsid w:val="00604BE8"/>
    <w:rsid w:val="0065259D"/>
    <w:rsid w:val="00696272"/>
    <w:rsid w:val="006F5527"/>
    <w:rsid w:val="0071373E"/>
    <w:rsid w:val="007D0B84"/>
    <w:rsid w:val="007D207A"/>
    <w:rsid w:val="007D7D84"/>
    <w:rsid w:val="008B2AE6"/>
    <w:rsid w:val="008B4651"/>
    <w:rsid w:val="008F6E2A"/>
    <w:rsid w:val="00926481"/>
    <w:rsid w:val="009842AE"/>
    <w:rsid w:val="00997320"/>
    <w:rsid w:val="009C6F82"/>
    <w:rsid w:val="00A16CD7"/>
    <w:rsid w:val="00A5482C"/>
    <w:rsid w:val="00A54D6D"/>
    <w:rsid w:val="00A77B47"/>
    <w:rsid w:val="00AA752E"/>
    <w:rsid w:val="00AB2506"/>
    <w:rsid w:val="00AE6392"/>
    <w:rsid w:val="00B02B36"/>
    <w:rsid w:val="00B269AA"/>
    <w:rsid w:val="00B57E8E"/>
    <w:rsid w:val="00B809FB"/>
    <w:rsid w:val="00B92DA9"/>
    <w:rsid w:val="00BA523E"/>
    <w:rsid w:val="00BA60AF"/>
    <w:rsid w:val="00BD350E"/>
    <w:rsid w:val="00BD5400"/>
    <w:rsid w:val="00BE2D89"/>
    <w:rsid w:val="00C3367E"/>
    <w:rsid w:val="00C54D64"/>
    <w:rsid w:val="00C57FC3"/>
    <w:rsid w:val="00C728A9"/>
    <w:rsid w:val="00D239AA"/>
    <w:rsid w:val="00D67306"/>
    <w:rsid w:val="00D72149"/>
    <w:rsid w:val="00DA12CE"/>
    <w:rsid w:val="00DB0051"/>
    <w:rsid w:val="00DE6B8E"/>
    <w:rsid w:val="00DF64B6"/>
    <w:rsid w:val="00E96EB8"/>
    <w:rsid w:val="00EB6E77"/>
    <w:rsid w:val="00EC26AF"/>
    <w:rsid w:val="00ED7A83"/>
    <w:rsid w:val="00F059C5"/>
    <w:rsid w:val="00F07827"/>
    <w:rsid w:val="00F15BDC"/>
    <w:rsid w:val="00F25B58"/>
    <w:rsid w:val="00F57EDC"/>
    <w:rsid w:val="00F8632F"/>
    <w:rsid w:val="00FA1DFD"/>
    <w:rsid w:val="00FC2166"/>
    <w:rsid w:val="00FC4658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1F6B"/>
  <w15:chartTrackingRefBased/>
  <w15:docId w15:val="{90CFFE46-A912-4273-B4B7-BCAB8B00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1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1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1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1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1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1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1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1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1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1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1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1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1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1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1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1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71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1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1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71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71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1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71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71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1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1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71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4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Linder (Cllr)</dc:creator>
  <cp:keywords/>
  <dc:description/>
  <cp:lastModifiedBy>Carl King</cp:lastModifiedBy>
  <cp:revision>2</cp:revision>
  <dcterms:created xsi:type="dcterms:W3CDTF">2024-03-16T08:56:00Z</dcterms:created>
  <dcterms:modified xsi:type="dcterms:W3CDTF">2024-03-16T08:56:00Z</dcterms:modified>
</cp:coreProperties>
</file>